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D5" w:rsidRPr="00680E07" w:rsidRDefault="007673D5" w:rsidP="00B2293B">
      <w:pPr>
        <w:pStyle w:val="a5"/>
        <w:jc w:val="center"/>
        <w:rPr>
          <w:rFonts w:ascii="Courier New" w:eastAsia="Times New Roman" w:hAnsi="Courier New" w:cs="Times New Roman"/>
          <w:b/>
          <w:sz w:val="27"/>
          <w:szCs w:val="27"/>
          <w:u w:val="single"/>
          <w:lang w:eastAsia="ru-RU"/>
        </w:rPr>
      </w:pPr>
      <w:r w:rsidRPr="00680E07">
        <w:rPr>
          <w:rFonts w:ascii="Courier New" w:eastAsia="Times New Roman" w:hAnsi="Courier New" w:cs="Times New Roman"/>
          <w:b/>
          <w:sz w:val="27"/>
          <w:szCs w:val="27"/>
          <w:u w:val="single"/>
          <w:lang w:eastAsia="ru-RU"/>
        </w:rPr>
        <w:t>Ф Н П Р</w:t>
      </w:r>
    </w:p>
    <w:p w:rsidR="007673D5" w:rsidRPr="00680E07" w:rsidRDefault="007673D5" w:rsidP="007673D5">
      <w:pPr>
        <w:keepNext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СОЮЗ</w:t>
      </w:r>
    </w:p>
    <w:p w:rsidR="007673D5" w:rsidRPr="00680E07" w:rsidRDefault="007673D5" w:rsidP="007673D5">
      <w:pPr>
        <w:keepNext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«ФЕДЕРАЦИЯ ОРГАНИЗАЦИЙ ПРОФСОЮЗОВ </w:t>
      </w:r>
      <w:r w:rsidRPr="00680E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КУРСКОЙ ОБЛАСТИ» </w:t>
      </w:r>
    </w:p>
    <w:p w:rsidR="007673D5" w:rsidRPr="00680E07" w:rsidRDefault="007673D5" w:rsidP="007673D5">
      <w:pPr>
        <w:keepNext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27"/>
          <w:szCs w:val="27"/>
          <w:lang w:eastAsia="ru-RU"/>
        </w:rPr>
      </w:pPr>
      <w:r w:rsidRPr="00680E07">
        <w:rPr>
          <w:rFonts w:ascii="Courier New" w:eastAsia="Times New Roman" w:hAnsi="Courier New" w:cs="Times New Roman"/>
          <w:b/>
          <w:sz w:val="27"/>
          <w:szCs w:val="27"/>
          <w:lang w:eastAsia="ru-RU"/>
        </w:rPr>
        <w:t>ПРЕЗИДИУМ ФЕДЕРАЦИИ</w:t>
      </w:r>
    </w:p>
    <w:p w:rsidR="007673D5" w:rsidRPr="00680E07" w:rsidRDefault="007673D5" w:rsidP="007673D5">
      <w:pPr>
        <w:keepNext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7"/>
          <w:szCs w:val="27"/>
          <w:lang w:eastAsia="ru-RU"/>
        </w:rPr>
      </w:pPr>
      <w:r w:rsidRPr="00680E07">
        <w:rPr>
          <w:rFonts w:ascii="Courier New" w:eastAsia="Times New Roman" w:hAnsi="Courier New" w:cs="Times New Roman"/>
          <w:b/>
          <w:sz w:val="27"/>
          <w:szCs w:val="27"/>
          <w:lang w:eastAsia="ru-RU"/>
        </w:rPr>
        <w:t>ПОСТАНОВЛЕНИЕ</w:t>
      </w:r>
    </w:p>
    <w:p w:rsidR="007673D5" w:rsidRPr="00680E07" w:rsidRDefault="007673D5" w:rsidP="007673D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7673D5" w:rsidRPr="00680E07" w:rsidRDefault="007673D5" w:rsidP="007673D5">
      <w:pPr>
        <w:keepNext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«</w:t>
      </w:r>
      <w:r w:rsidR="00C26BA5"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23</w:t>
      </w:r>
      <w:r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 </w:t>
      </w:r>
      <w:r w:rsidR="00C26BA5"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сентября</w:t>
      </w:r>
      <w:r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201</w:t>
      </w:r>
      <w:r w:rsidR="00C26BA5"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9</w:t>
      </w:r>
      <w:r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г.  </w:t>
      </w:r>
      <w:r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                              </w:t>
      </w:r>
      <w:r w:rsidR="00173B07"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                 </w:t>
      </w:r>
      <w:r w:rsidR="00597243"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="005C1745"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           </w:t>
      </w:r>
      <w:r w:rsidR="00173B07"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№</w:t>
      </w:r>
      <w:r w:rsidR="00A53DA1" w:rsidRPr="00680E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28</w:t>
      </w:r>
    </w:p>
    <w:p w:rsidR="007673D5" w:rsidRPr="00680E07" w:rsidRDefault="007673D5" w:rsidP="00600A1B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:rsidR="00600A1B" w:rsidRPr="00680E07" w:rsidRDefault="00600A1B" w:rsidP="00600A1B">
      <w:pPr>
        <w:pStyle w:val="a5"/>
        <w:rPr>
          <w:rFonts w:ascii="Times New Roman" w:hAnsi="Times New Roman" w:cs="Times New Roman"/>
          <w:b/>
          <w:sz w:val="27"/>
          <w:szCs w:val="27"/>
        </w:rPr>
      </w:pPr>
      <w:r w:rsidRPr="00680E07">
        <w:rPr>
          <w:rFonts w:ascii="Times New Roman" w:hAnsi="Times New Roman" w:cs="Times New Roman"/>
          <w:b/>
          <w:sz w:val="27"/>
          <w:szCs w:val="27"/>
        </w:rPr>
        <w:t>О работе Координационных советов Федерации</w:t>
      </w:r>
    </w:p>
    <w:p w:rsidR="00600A1B" w:rsidRPr="00680E07" w:rsidRDefault="00C26BA5" w:rsidP="00600A1B">
      <w:pPr>
        <w:pStyle w:val="a5"/>
        <w:rPr>
          <w:rFonts w:ascii="Times New Roman" w:hAnsi="Times New Roman" w:cs="Times New Roman"/>
          <w:b/>
          <w:sz w:val="27"/>
          <w:szCs w:val="27"/>
        </w:rPr>
      </w:pPr>
      <w:r w:rsidRPr="00680E07">
        <w:rPr>
          <w:rFonts w:ascii="Times New Roman" w:hAnsi="Times New Roman" w:cs="Times New Roman"/>
          <w:b/>
          <w:sz w:val="27"/>
          <w:szCs w:val="27"/>
        </w:rPr>
        <w:t>Тимского и Солнцевского районов</w:t>
      </w:r>
    </w:p>
    <w:p w:rsidR="008552F9" w:rsidRPr="00680E07" w:rsidRDefault="008552F9" w:rsidP="00600A1B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:rsidR="00050928" w:rsidRPr="00680E07" w:rsidRDefault="00C43B98" w:rsidP="00E24F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Координационные советы организаций профсоюзов, действующие в соответствии с уставными целями профсоюзов в пределах конкретного муниципального образования, стали неотъемлемой частью организационной структуры Федерации профсоюзов Курской области.</w:t>
      </w:r>
    </w:p>
    <w:p w:rsidR="00990A80" w:rsidRPr="00680E07" w:rsidRDefault="00050928" w:rsidP="00990A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Координационные советы 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Тимского и </w:t>
      </w:r>
      <w:r w:rsidR="00990A80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Солнцевского районов работают в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тесном взаимодействии с администрацией, а также представительными органами местного самоуправления и работодателями</w:t>
      </w:r>
      <w:r w:rsidR="00990A80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общественными структурами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настоящее время </w:t>
      </w:r>
      <w:r w:rsidR="00990A80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своих территориях </w:t>
      </w:r>
      <w:r w:rsidR="004263BD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0A80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объединили 5</w:t>
      </w:r>
      <w:r w:rsidR="000B617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990A80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первичных организаций отраслевых профсоюзов</w:t>
      </w:r>
      <w:r w:rsidR="000B617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которых 2750 членов профсоюзов</w:t>
      </w:r>
      <w:r w:rsidR="00990A80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B617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Тимском </w:t>
      </w:r>
      <w:r w:rsidR="000B617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районе это 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92</w:t>
      </w:r>
      <w:r w:rsidR="000B617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от работающих в организациях, где есть профсоюзы, в 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Солнцевском </w:t>
      </w:r>
      <w:r w:rsidR="000B617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89</w:t>
      </w:r>
      <w:r w:rsidR="000B617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15370E" w:rsidRPr="00680E07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Наиболее активными и многочисленными членами </w:t>
      </w:r>
      <w:r w:rsidR="009126F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координационных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советов являются организации профсоюзов работников бюджетной сферы.</w:t>
      </w:r>
    </w:p>
    <w:p w:rsidR="00827133" w:rsidRPr="00680E07" w:rsidRDefault="004263BD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защиты и отстаивания прав и интересов членов профсоюзов </w:t>
      </w:r>
      <w:r w:rsidR="009126F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координационные 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советы </w:t>
      </w:r>
      <w:r w:rsidR="00104E5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проводят 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работу и</w:t>
      </w:r>
      <w:r w:rsidR="00104E5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оказ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ывают</w:t>
      </w:r>
      <w:r w:rsidR="00104E5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содействи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04E5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заключении коллективных договоров. Так в настоящее время на территории Тимского района заключены и действуют </w:t>
      </w:r>
      <w:r w:rsidR="00680E0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104E5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коллективны</w:t>
      </w:r>
      <w:r w:rsidR="00680E0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104E5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договор, в Солнцевском районе – </w:t>
      </w:r>
      <w:r w:rsidR="00680E0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04E5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договоров, с охватом </w:t>
      </w:r>
      <w:r w:rsidR="009126F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3 2</w:t>
      </w:r>
      <w:r w:rsidR="00104E5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00 человек.</w:t>
      </w:r>
    </w:p>
    <w:p w:rsidR="00104E5C" w:rsidRPr="00680E07" w:rsidRDefault="004263BD" w:rsidP="00104E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370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Председатели советов регулярно принимают участие в совещаниях и заседаниях, проводимых в администрациях районов. </w:t>
      </w:r>
      <w:r w:rsidR="0084026B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Представители советов входят в составы районных Межведомственных комиссий по оздоровлению детей, участвуют в работе </w:t>
      </w:r>
      <w:r w:rsidR="00680E0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территориальных, участковых </w:t>
      </w:r>
      <w:r w:rsidR="0084026B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избирательных комиссий и т.п.</w:t>
      </w:r>
    </w:p>
    <w:p w:rsidR="00104E5C" w:rsidRPr="00680E07" w:rsidRDefault="0015370E" w:rsidP="00104E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заседаниях </w:t>
      </w:r>
      <w:r w:rsidR="009126F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координационных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советов рассматриваются вопросы оплаты труда, обеспечение социальных гарантий работников и членов их семей, занятости, безопасных условий и охраны труда и т.д. Обсуждаются проекты нормативных актов и решени</w:t>
      </w:r>
      <w:r w:rsidR="009126F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органов местного самоуправления</w:t>
      </w:r>
      <w:r w:rsidR="00680E0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последующем контролем за их реализацией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04E5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70C31" w:rsidRPr="00680E07" w:rsidRDefault="0015370E" w:rsidP="00D70C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Координационные советы 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уделяют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внимание работе по 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сохранению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профсоюзного членства, </w:t>
      </w:r>
      <w:r w:rsidR="0080048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организуют спортивные соревнования, культурно-массовые выезды по историческим местам, принимают активное участие в подготовке и проведении в профсоюзных акци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ях</w:t>
      </w:r>
      <w:r w:rsidR="00D70C3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: 1 мая, 7 октября</w:t>
      </w:r>
      <w:r w:rsidR="00A53DA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70C3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70C31" w:rsidRPr="00680E07" w:rsidRDefault="00D70C31" w:rsidP="00D70C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Проводя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</w:t>
      </w:r>
      <w:r w:rsidR="00C43B98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обучению профсоюзных кадров</w:t>
      </w:r>
      <w:r w:rsidR="00A352BF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своими силами, так и с </w:t>
      </w:r>
      <w:r w:rsidR="00680E0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приглашением</w:t>
      </w:r>
      <w:r w:rsidR="00A352BF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специалистов аппарата Федерации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352BF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в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2018 году учебно-методическим центром и аппаратом Федерации на базе Тимского координационного совета </w:t>
      </w:r>
      <w:r w:rsidR="00680E0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 межрайонный семинар-совещание для профсоюзного актива Горшеченского, Мантуровского и Солнцевского районов.</w:t>
      </w:r>
      <w:r w:rsidR="00A352BF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2019 году в Солнцевском районе проведено выездное мероприятие по контролю за соблюдением трудового законодательства.</w:t>
      </w:r>
    </w:p>
    <w:p w:rsidR="0015370E" w:rsidRPr="00680E07" w:rsidRDefault="0015370E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Работа Координационных советов освещается в СМИ.</w:t>
      </w:r>
    </w:p>
    <w:p w:rsidR="0015370E" w:rsidRPr="00680E07" w:rsidRDefault="000F3887" w:rsidP="00153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то же время </w:t>
      </w:r>
      <w:r w:rsidR="00A352BF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последние годы не создано ни одной первичной профсоюзной организации.</w:t>
      </w:r>
      <w:r w:rsidR="004B77B2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отсутствием стороны работодателей в данных муниципальных образованиях не созданы комиссии по регулированию социально-трудовых отношений.</w:t>
      </w:r>
      <w:r w:rsidR="00A352BF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0048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организациях малого и среднего бизнеса, жилищно-коммунального хозяйства</w:t>
      </w:r>
      <w:r w:rsidR="00E34103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сельского хозяйства</w:t>
      </w:r>
      <w:r w:rsidR="0080048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отсутствуют первичные профсоюзные организации и как следствие - коллективные договоры.</w:t>
      </w:r>
      <w:r w:rsidR="00AF29B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5370E" w:rsidRPr="00680E07" w:rsidRDefault="0015370E" w:rsidP="0015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370E" w:rsidRPr="00680E07" w:rsidRDefault="0015370E" w:rsidP="0015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Президиум Федерации организаций профсоюзов Курской области</w:t>
      </w:r>
    </w:p>
    <w:p w:rsidR="008552F9" w:rsidRPr="00680E07" w:rsidRDefault="008552F9" w:rsidP="0015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370E" w:rsidRPr="00680E07" w:rsidRDefault="0015370E" w:rsidP="0015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5370E" w:rsidRPr="00680E07" w:rsidRDefault="00D70C31" w:rsidP="00E24F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Информацию </w:t>
      </w:r>
      <w:r w:rsidR="004B77B2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заведующего отделом развития профсоюзного движения, солидарных действий, молодежной политики и международного сотрудничества (А.А. Рогожина)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5370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5370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Координационных советов организаций </w:t>
      </w:r>
      <w:r w:rsidR="009126F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профсоюзов</w:t>
      </w:r>
      <w:r w:rsidR="00E24F6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370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80048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Тимском</w:t>
      </w:r>
      <w:r w:rsidR="0015370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77B2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5370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0048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Солнцевском</w:t>
      </w:r>
      <w:r w:rsidR="0015370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районах </w:t>
      </w:r>
      <w:r w:rsidR="00E24F6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принять к сведению</w:t>
      </w:r>
      <w:r w:rsidR="0015370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5370E" w:rsidRPr="00680E07" w:rsidRDefault="0015370E" w:rsidP="0015370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F388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оординационным советам организаций профсоюзов</w:t>
      </w:r>
      <w:r w:rsidR="00E34103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совместно с областными отраслевыми организациями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0048E" w:rsidRPr="00680E07" w:rsidRDefault="000F3887" w:rsidP="0080048E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продолжить</w:t>
      </w:r>
      <w:r w:rsidR="0080048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информационную и разъяснительную работу о практической деятельности профсоюзных организаций, оказывать содействие членским организациям в работе по укреплению действующих и создании новых первичных профсоюзных организаций, проводить работу по организации оздоровления членов профсоюзов и их семей в профсоюзных санаториях;</w:t>
      </w:r>
    </w:p>
    <w:p w:rsidR="00AF29BC" w:rsidRPr="00680E07" w:rsidRDefault="00AF6F76" w:rsidP="00AF29BC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осуществлять</w:t>
      </w:r>
      <w:r w:rsidR="00AF29B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постоянны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AF29B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AF29B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0F3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проведением специальной оценки условий труда, </w:t>
      </w:r>
      <w:bookmarkStart w:id="0" w:name="_GoBack"/>
      <w:bookmarkEnd w:id="0"/>
      <w:r w:rsidR="00AF29B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включение</w:t>
      </w:r>
      <w:r w:rsidR="00680E0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AF29BC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коллективные договоры обязательств работодателей по предоставлению льгот и компенсаций работникам за работу во вредных и (или) опасных условиях труда;</w:t>
      </w:r>
    </w:p>
    <w:p w:rsidR="004B77B2" w:rsidRPr="00680E07" w:rsidRDefault="004B77B2" w:rsidP="004B77B2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совместно со сторонами социального партнерства организовать проведение Всероссийской акции профсоюзов в рамках Всемирного дня действий «За достойный труд!»  </w:t>
      </w:r>
      <w:r w:rsidR="00680E0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 по 7 октября 2019 года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муниципальном уровне;</w:t>
      </w:r>
    </w:p>
    <w:p w:rsidR="004B77B2" w:rsidRPr="00680E07" w:rsidRDefault="004B77B2" w:rsidP="004B77B2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рассмотреть и включить в резерв организации, где необходимо создать ППО;</w:t>
      </w:r>
    </w:p>
    <w:p w:rsidR="0015370E" w:rsidRPr="00680E07" w:rsidRDefault="00AF6F76" w:rsidP="00757E05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активнее проводить работу среди молодежи</w:t>
      </w:r>
      <w:r w:rsidR="0015370E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24201" w:rsidRPr="00680E07" w:rsidRDefault="0015370E" w:rsidP="00E34103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развития профсоюзного движения, солидарных действий, молодежной политики и международного сотрудничества аппарата Федерации (Рогожина А.А.)</w:t>
      </w:r>
      <w:r w:rsidR="00E34103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довести настоящее постановление до сведения </w:t>
      </w:r>
      <w:r w:rsidR="009126F7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координационных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советов организаций профсоюзов в муниципальных образованиях области</w:t>
      </w:r>
      <w:r w:rsidR="0092420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5370E" w:rsidRPr="00680E07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Отделу информационной работы и связи с общественностью </w:t>
      </w:r>
      <w:r w:rsidR="001469D9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аппарата Федерации 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настоящее постановление на сайте Федерации в срок до </w:t>
      </w:r>
      <w:r w:rsidR="00A53DA1"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27 сентября</w:t>
      </w: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т.г.</w:t>
      </w:r>
    </w:p>
    <w:p w:rsidR="0015370E" w:rsidRPr="00680E07" w:rsidRDefault="0015370E" w:rsidP="0015370E">
      <w:pPr>
        <w:pStyle w:val="a7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E0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постановления возложить на заместителя Председателя Федерации Донейко Т.И.</w:t>
      </w:r>
    </w:p>
    <w:p w:rsidR="0015370E" w:rsidRPr="00680E07" w:rsidRDefault="0015370E" w:rsidP="0015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5370E" w:rsidRPr="00680E07" w:rsidRDefault="0015370E" w:rsidP="00153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501CA2" w:rsidRPr="00680E07" w:rsidRDefault="004A4550" w:rsidP="007673D5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680E07">
        <w:rPr>
          <w:rFonts w:ascii="Times New Roman" w:hAnsi="Times New Roman" w:cs="Times New Roman"/>
          <w:sz w:val="27"/>
          <w:szCs w:val="27"/>
        </w:rPr>
        <w:t>Председатель Федерации</w:t>
      </w:r>
      <w:r w:rsidRPr="00680E07">
        <w:rPr>
          <w:rFonts w:ascii="Times New Roman" w:hAnsi="Times New Roman" w:cs="Times New Roman"/>
          <w:sz w:val="27"/>
          <w:szCs w:val="27"/>
        </w:rPr>
        <w:tab/>
      </w:r>
      <w:r w:rsidRPr="00680E07">
        <w:rPr>
          <w:rFonts w:ascii="Times New Roman" w:hAnsi="Times New Roman" w:cs="Times New Roman"/>
          <w:sz w:val="27"/>
          <w:szCs w:val="27"/>
        </w:rPr>
        <w:tab/>
      </w:r>
      <w:r w:rsidRPr="00680E07">
        <w:rPr>
          <w:rFonts w:ascii="Times New Roman" w:hAnsi="Times New Roman" w:cs="Times New Roman"/>
          <w:sz w:val="27"/>
          <w:szCs w:val="27"/>
        </w:rPr>
        <w:tab/>
      </w:r>
      <w:r w:rsidRPr="00680E07">
        <w:rPr>
          <w:rFonts w:ascii="Times New Roman" w:hAnsi="Times New Roman" w:cs="Times New Roman"/>
          <w:sz w:val="27"/>
          <w:szCs w:val="27"/>
        </w:rPr>
        <w:tab/>
      </w:r>
      <w:r w:rsidRPr="00680E07">
        <w:rPr>
          <w:rFonts w:ascii="Times New Roman" w:hAnsi="Times New Roman" w:cs="Times New Roman"/>
          <w:sz w:val="27"/>
          <w:szCs w:val="27"/>
        </w:rPr>
        <w:tab/>
      </w:r>
      <w:r w:rsidR="007673D5" w:rsidRPr="00680E07">
        <w:rPr>
          <w:rFonts w:ascii="Times New Roman" w:hAnsi="Times New Roman" w:cs="Times New Roman"/>
          <w:sz w:val="27"/>
          <w:szCs w:val="27"/>
        </w:rPr>
        <w:t xml:space="preserve">  </w:t>
      </w:r>
      <w:r w:rsidR="005C1745" w:rsidRPr="00680E0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680E07">
        <w:rPr>
          <w:rFonts w:ascii="Times New Roman" w:hAnsi="Times New Roman" w:cs="Times New Roman"/>
          <w:sz w:val="27"/>
          <w:szCs w:val="27"/>
        </w:rPr>
        <w:t>А.И.</w:t>
      </w:r>
      <w:r w:rsidR="007673D5" w:rsidRPr="00680E07">
        <w:rPr>
          <w:rFonts w:ascii="Times New Roman" w:hAnsi="Times New Roman" w:cs="Times New Roman"/>
          <w:sz w:val="27"/>
          <w:szCs w:val="27"/>
        </w:rPr>
        <w:t xml:space="preserve"> </w:t>
      </w:r>
      <w:r w:rsidRPr="00680E07">
        <w:rPr>
          <w:rFonts w:ascii="Times New Roman" w:hAnsi="Times New Roman" w:cs="Times New Roman"/>
          <w:sz w:val="27"/>
          <w:szCs w:val="27"/>
        </w:rPr>
        <w:t>Лазарев</w:t>
      </w:r>
    </w:p>
    <w:sectPr w:rsidR="00501CA2" w:rsidRPr="00680E07" w:rsidSect="004B77B2">
      <w:pgSz w:w="11906" w:h="16838"/>
      <w:pgMar w:top="737" w:right="964" w:bottom="73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8C" w:rsidRDefault="00A0418C" w:rsidP="00597243">
      <w:pPr>
        <w:spacing w:after="0" w:line="240" w:lineRule="auto"/>
      </w:pPr>
      <w:r>
        <w:separator/>
      </w:r>
    </w:p>
  </w:endnote>
  <w:endnote w:type="continuationSeparator" w:id="0">
    <w:p w:rsidR="00A0418C" w:rsidRDefault="00A0418C" w:rsidP="0059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8C" w:rsidRDefault="00A0418C" w:rsidP="00597243">
      <w:pPr>
        <w:spacing w:after="0" w:line="240" w:lineRule="auto"/>
      </w:pPr>
      <w:r>
        <w:separator/>
      </w:r>
    </w:p>
  </w:footnote>
  <w:footnote w:type="continuationSeparator" w:id="0">
    <w:p w:rsidR="00A0418C" w:rsidRDefault="00A0418C" w:rsidP="0059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8546A"/>
    <w:multiLevelType w:val="multilevel"/>
    <w:tmpl w:val="67943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B782D"/>
    <w:multiLevelType w:val="multilevel"/>
    <w:tmpl w:val="570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31989"/>
    <w:multiLevelType w:val="multilevel"/>
    <w:tmpl w:val="CDF0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51936"/>
    <w:multiLevelType w:val="multilevel"/>
    <w:tmpl w:val="B05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6788D"/>
    <w:multiLevelType w:val="hybridMultilevel"/>
    <w:tmpl w:val="2D06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F03F7"/>
    <w:multiLevelType w:val="hybridMultilevel"/>
    <w:tmpl w:val="A63CE878"/>
    <w:lvl w:ilvl="0" w:tplc="8BFCD2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D81"/>
    <w:multiLevelType w:val="hybridMultilevel"/>
    <w:tmpl w:val="82D80A34"/>
    <w:lvl w:ilvl="0" w:tplc="8BFCD26C">
      <w:start w:val="1"/>
      <w:numFmt w:val="bullet"/>
      <w:lvlText w:val="-"/>
      <w:lvlJc w:val="left"/>
      <w:pPr>
        <w:ind w:left="18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44B463A9"/>
    <w:multiLevelType w:val="hybridMultilevel"/>
    <w:tmpl w:val="50E0F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90099"/>
    <w:multiLevelType w:val="multilevel"/>
    <w:tmpl w:val="2DD0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46ADC"/>
    <w:multiLevelType w:val="hybridMultilevel"/>
    <w:tmpl w:val="789ED9CA"/>
    <w:lvl w:ilvl="0" w:tplc="FA72825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CCF2C0E"/>
    <w:multiLevelType w:val="hybridMultilevel"/>
    <w:tmpl w:val="AEB86B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A6A0C"/>
    <w:multiLevelType w:val="hybridMultilevel"/>
    <w:tmpl w:val="41D2A7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FC02370"/>
    <w:multiLevelType w:val="multilevel"/>
    <w:tmpl w:val="A6FA6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EA12C8"/>
    <w:multiLevelType w:val="hybridMultilevel"/>
    <w:tmpl w:val="82E0334A"/>
    <w:lvl w:ilvl="0" w:tplc="8BFCD26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635F62"/>
    <w:multiLevelType w:val="multilevel"/>
    <w:tmpl w:val="203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97EBC"/>
    <w:multiLevelType w:val="hybridMultilevel"/>
    <w:tmpl w:val="A4DCF928"/>
    <w:lvl w:ilvl="0" w:tplc="FA72825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6E75949"/>
    <w:multiLevelType w:val="hybridMultilevel"/>
    <w:tmpl w:val="A4B2D208"/>
    <w:lvl w:ilvl="0" w:tplc="66E02B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73963"/>
    <w:multiLevelType w:val="hybridMultilevel"/>
    <w:tmpl w:val="EA1CD0BC"/>
    <w:lvl w:ilvl="0" w:tplc="45EA82C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DE80897"/>
    <w:multiLevelType w:val="multilevel"/>
    <w:tmpl w:val="653E9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624E0"/>
    <w:multiLevelType w:val="hybridMultilevel"/>
    <w:tmpl w:val="54909D90"/>
    <w:lvl w:ilvl="0" w:tplc="8BFCD26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9"/>
  </w:num>
  <w:num w:numId="14">
    <w:abstractNumId w:val="15"/>
  </w:num>
  <w:num w:numId="15">
    <w:abstractNumId w:val="1"/>
  </w:num>
  <w:num w:numId="16">
    <w:abstractNumId w:val="9"/>
  </w:num>
  <w:num w:numId="17">
    <w:abstractNumId w:val="6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1B"/>
    <w:rsid w:val="00024E3F"/>
    <w:rsid w:val="00050928"/>
    <w:rsid w:val="00072A02"/>
    <w:rsid w:val="00086429"/>
    <w:rsid w:val="000B6171"/>
    <w:rsid w:val="000C26B6"/>
    <w:rsid w:val="000E0BAD"/>
    <w:rsid w:val="000F3887"/>
    <w:rsid w:val="00104E5C"/>
    <w:rsid w:val="00112327"/>
    <w:rsid w:val="001469D9"/>
    <w:rsid w:val="0015370E"/>
    <w:rsid w:val="00171CC2"/>
    <w:rsid w:val="00173B07"/>
    <w:rsid w:val="0019509E"/>
    <w:rsid w:val="00217450"/>
    <w:rsid w:val="002410F4"/>
    <w:rsid w:val="00265C37"/>
    <w:rsid w:val="0027745F"/>
    <w:rsid w:val="002A5709"/>
    <w:rsid w:val="002C4858"/>
    <w:rsid w:val="002D4789"/>
    <w:rsid w:val="002D68B2"/>
    <w:rsid w:val="002E0EB1"/>
    <w:rsid w:val="00324905"/>
    <w:rsid w:val="00334844"/>
    <w:rsid w:val="00375F04"/>
    <w:rsid w:val="003808AE"/>
    <w:rsid w:val="003E67B2"/>
    <w:rsid w:val="00405B8D"/>
    <w:rsid w:val="00414492"/>
    <w:rsid w:val="004263BD"/>
    <w:rsid w:val="00462145"/>
    <w:rsid w:val="004754CE"/>
    <w:rsid w:val="004A4550"/>
    <w:rsid w:val="004B71EC"/>
    <w:rsid w:val="004B77B2"/>
    <w:rsid w:val="004F3C49"/>
    <w:rsid w:val="00501CA2"/>
    <w:rsid w:val="00512567"/>
    <w:rsid w:val="00523AD4"/>
    <w:rsid w:val="00525BAC"/>
    <w:rsid w:val="00567C42"/>
    <w:rsid w:val="00571A77"/>
    <w:rsid w:val="005771C4"/>
    <w:rsid w:val="00595F4A"/>
    <w:rsid w:val="00597243"/>
    <w:rsid w:val="005A38AD"/>
    <w:rsid w:val="005C1745"/>
    <w:rsid w:val="00600A1B"/>
    <w:rsid w:val="00647FB8"/>
    <w:rsid w:val="006623EC"/>
    <w:rsid w:val="00676CA3"/>
    <w:rsid w:val="00680E07"/>
    <w:rsid w:val="006A2520"/>
    <w:rsid w:val="006B0BEB"/>
    <w:rsid w:val="006E4B94"/>
    <w:rsid w:val="00731502"/>
    <w:rsid w:val="00733ACF"/>
    <w:rsid w:val="00752623"/>
    <w:rsid w:val="00766B10"/>
    <w:rsid w:val="007673D5"/>
    <w:rsid w:val="007828A8"/>
    <w:rsid w:val="007A1228"/>
    <w:rsid w:val="007C4700"/>
    <w:rsid w:val="007D39B6"/>
    <w:rsid w:val="0080048E"/>
    <w:rsid w:val="00804D5A"/>
    <w:rsid w:val="00827133"/>
    <w:rsid w:val="0084026B"/>
    <w:rsid w:val="008552F9"/>
    <w:rsid w:val="00866AFA"/>
    <w:rsid w:val="008821B2"/>
    <w:rsid w:val="008A4FEA"/>
    <w:rsid w:val="008A6402"/>
    <w:rsid w:val="008D0DB5"/>
    <w:rsid w:val="008D6D5E"/>
    <w:rsid w:val="009126F7"/>
    <w:rsid w:val="00924201"/>
    <w:rsid w:val="0094401B"/>
    <w:rsid w:val="00953603"/>
    <w:rsid w:val="00984169"/>
    <w:rsid w:val="00990A80"/>
    <w:rsid w:val="009B5C3B"/>
    <w:rsid w:val="009C4C7C"/>
    <w:rsid w:val="009D3ECE"/>
    <w:rsid w:val="00A0418C"/>
    <w:rsid w:val="00A352BF"/>
    <w:rsid w:val="00A40965"/>
    <w:rsid w:val="00A504A5"/>
    <w:rsid w:val="00A53DA1"/>
    <w:rsid w:val="00A62C0D"/>
    <w:rsid w:val="00A721C5"/>
    <w:rsid w:val="00A91BA0"/>
    <w:rsid w:val="00AA1C02"/>
    <w:rsid w:val="00AA3579"/>
    <w:rsid w:val="00AD44ED"/>
    <w:rsid w:val="00AE7BE2"/>
    <w:rsid w:val="00AF29BC"/>
    <w:rsid w:val="00AF3B65"/>
    <w:rsid w:val="00AF6F76"/>
    <w:rsid w:val="00B071FD"/>
    <w:rsid w:val="00B2293B"/>
    <w:rsid w:val="00B720FA"/>
    <w:rsid w:val="00BA0383"/>
    <w:rsid w:val="00BB5434"/>
    <w:rsid w:val="00C14547"/>
    <w:rsid w:val="00C26BA5"/>
    <w:rsid w:val="00C412EC"/>
    <w:rsid w:val="00C43B98"/>
    <w:rsid w:val="00CB0AAE"/>
    <w:rsid w:val="00CB2E45"/>
    <w:rsid w:val="00CC4D88"/>
    <w:rsid w:val="00D06F38"/>
    <w:rsid w:val="00D156DD"/>
    <w:rsid w:val="00D30C30"/>
    <w:rsid w:val="00D4567E"/>
    <w:rsid w:val="00D45780"/>
    <w:rsid w:val="00D62B18"/>
    <w:rsid w:val="00D66488"/>
    <w:rsid w:val="00D66EF8"/>
    <w:rsid w:val="00D70C31"/>
    <w:rsid w:val="00D81DBA"/>
    <w:rsid w:val="00D97E32"/>
    <w:rsid w:val="00DA01D9"/>
    <w:rsid w:val="00DF7D92"/>
    <w:rsid w:val="00E24F67"/>
    <w:rsid w:val="00E34103"/>
    <w:rsid w:val="00E60942"/>
    <w:rsid w:val="00EC1B02"/>
    <w:rsid w:val="00EE03DF"/>
    <w:rsid w:val="00EE5DA9"/>
    <w:rsid w:val="00EF24BE"/>
    <w:rsid w:val="00F4780E"/>
    <w:rsid w:val="00FA1A44"/>
    <w:rsid w:val="00FA224B"/>
    <w:rsid w:val="00FC463F"/>
    <w:rsid w:val="00FD54EC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2A659-518C-47D5-8D58-1E07544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A1B"/>
    <w:rPr>
      <w:b/>
      <w:bCs/>
    </w:rPr>
  </w:style>
  <w:style w:type="paragraph" w:styleId="a5">
    <w:name w:val="No Spacing"/>
    <w:link w:val="a6"/>
    <w:uiPriority w:val="99"/>
    <w:qFormat/>
    <w:rsid w:val="00600A1B"/>
    <w:pPr>
      <w:spacing w:after="0" w:line="240" w:lineRule="auto"/>
    </w:pPr>
  </w:style>
  <w:style w:type="paragraph" w:customStyle="1" w:styleId="ConsPlusNonformat">
    <w:name w:val="ConsPlusNonformat"/>
    <w:uiPriority w:val="99"/>
    <w:rsid w:val="00501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01CA2"/>
  </w:style>
  <w:style w:type="paragraph" w:customStyle="1" w:styleId="msonormalcxspmiddle">
    <w:name w:val="msonormalcxspmiddle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cxspmiddle">
    <w:name w:val="nospacingcxspmiddle"/>
    <w:basedOn w:val="a"/>
    <w:uiPriority w:val="99"/>
    <w:rsid w:val="0050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243"/>
  </w:style>
  <w:style w:type="paragraph" w:styleId="aa">
    <w:name w:val="footer"/>
    <w:basedOn w:val="a"/>
    <w:link w:val="ab"/>
    <w:uiPriority w:val="99"/>
    <w:unhideWhenUsed/>
    <w:rsid w:val="0059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243"/>
  </w:style>
  <w:style w:type="paragraph" w:styleId="ac">
    <w:name w:val="Balloon Text"/>
    <w:basedOn w:val="a"/>
    <w:link w:val="ad"/>
    <w:uiPriority w:val="99"/>
    <w:semiHidden/>
    <w:unhideWhenUsed/>
    <w:rsid w:val="006A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2019-09-24T09:09:00Z</cp:lastPrinted>
  <dcterms:created xsi:type="dcterms:W3CDTF">2019-09-17T06:32:00Z</dcterms:created>
  <dcterms:modified xsi:type="dcterms:W3CDTF">2019-09-24T09:27:00Z</dcterms:modified>
</cp:coreProperties>
</file>